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44"/>
          <w:szCs w:val="44"/>
          <w:lang w:val="en-US" w:eastAsia="zh-CN"/>
        </w:rPr>
        <w:t>辅导员网文发布操作说明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cstheme="minor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电脑端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第一步：登录易班www.yiban.cn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第二步：进入微社区发话题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73675" cy="2139950"/>
            <wp:effectExtent l="0" t="0" r="952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第三步：编辑内容、发布在武汉商学院辅导员网文板块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71135" cy="1435735"/>
            <wp:effectExtent l="0" t="0" r="1206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第四步：将文章同步发布在个人轻博客专栏。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3295650" cy="18796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第一步：登录易班app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第二步：进入武汉商学院主页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9965" cy="1398905"/>
            <wp:effectExtent l="0" t="0" r="635" b="10795"/>
            <wp:docPr id="7" name="图片 7" descr="IMG_20210330_21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0330_2132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第三步：进入微社区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787650" cy="2573655"/>
            <wp:effectExtent l="0" t="0" r="6350" b="4445"/>
            <wp:docPr id="8" name="图片 8" descr="IMG_20210330_21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10330_213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第四步：点击右下角羽毛图标编辑网文，选择公开至机构号、辅导员网文专栏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837690" cy="3391535"/>
            <wp:effectExtent l="0" t="0" r="3810" b="12065"/>
            <wp:docPr id="10" name="图片 10" descr="Screenshot_2021-03-30-21-33-07-272_com.yiban.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1-03-30-21-33-07-272_com.yiban.ap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823720" cy="3365500"/>
            <wp:effectExtent l="0" t="0" r="5080" b="0"/>
            <wp:docPr id="11" name="图片 11" descr="IMG_20210330_21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0330_2133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8"/>
          <w:szCs w:val="28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1A16DC"/>
    <w:rsid w:val="6C1A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2021-03-31T01:23:00Z</dcterms:created>
  <dc:creator>郭老师</dc:creator>
  <cp:lastModifiedBy>郭老师</cp:lastModifiedBy>
  <dcterms:modified xsi:type="dcterms:W3CDTF">2021-03-31T01:24:16Z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